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91" w:rsidRPr="00E94366" w:rsidRDefault="00A55462" w:rsidP="007A2F30">
      <w:pPr>
        <w:pStyle w:val="Header"/>
        <w:tabs>
          <w:tab w:val="clear" w:pos="4680"/>
          <w:tab w:val="clear" w:pos="9360"/>
          <w:tab w:val="center" w:pos="5065"/>
          <w:tab w:val="left" w:pos="7530"/>
          <w:tab w:val="right" w:pos="10130"/>
        </w:tabs>
        <w:bidi/>
        <w:spacing w:line="276" w:lineRule="auto"/>
        <w:rPr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216535</wp:posOffset>
            </wp:positionV>
            <wp:extent cx="3057525" cy="504825"/>
            <wp:effectExtent l="0" t="0" r="9525" b="9525"/>
            <wp:wrapThrough wrapText="bothSides">
              <wp:wrapPolygon edited="0">
                <wp:start x="0" y="0"/>
                <wp:lineTo x="0" y="21192"/>
                <wp:lineTo x="21533" y="21192"/>
                <wp:lineTo x="21533" y="0"/>
                <wp:lineTo x="0" y="0"/>
              </wp:wrapPolygon>
            </wp:wrapThrough>
            <wp:docPr id="4" name="Picture 1" descr="Description: طراحی سایت شعبه مجازی بین المللی حرفه ا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طراحی سایت شعبه مجازی بین المللی حرفه ا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raffic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-254635</wp:posOffset>
                </wp:positionH>
                <wp:positionV relativeFrom="margin">
                  <wp:posOffset>-88265</wp:posOffset>
                </wp:positionV>
                <wp:extent cx="1562100" cy="1092835"/>
                <wp:effectExtent l="12065" t="6985" r="6985" b="5080"/>
                <wp:wrapNone/>
                <wp:docPr id="2" name="Text Box 2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D91" w:rsidRPr="00D45A51" w:rsidRDefault="007F781A" w:rsidP="00D45A51">
                            <w:pPr>
                              <w:jc w:val="right"/>
                              <w:rPr>
                                <w:rFonts w:cs="Cambria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شماره: </w:t>
                            </w:r>
                            <w:r w:rsidRPr="00841DCC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D45A51">
                              <w:rPr>
                                <w:rFonts w:cs="Cambria" w:hint="cs"/>
                                <w:rtl/>
                                <w:lang w:bidi="fa-IR"/>
                              </w:rPr>
                              <w:t>____________</w:t>
                            </w:r>
                          </w:p>
                          <w:p w:rsidR="00FA7D91" w:rsidRPr="00D45A51" w:rsidRDefault="007F781A" w:rsidP="00D45A51">
                            <w:pPr>
                              <w:jc w:val="right"/>
                              <w:rPr>
                                <w:rFonts w:cs="Cambria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Pr="00841DC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45A51">
                              <w:rPr>
                                <w:rFonts w:cs="Cambria" w:hint="cs"/>
                                <w:rtl/>
                                <w:lang w:bidi="fa-IR"/>
                              </w:rPr>
                              <w:t>____________</w:t>
                            </w:r>
                          </w:p>
                          <w:p w:rsidR="00FA7D91" w:rsidRPr="00D45A51" w:rsidRDefault="007F781A" w:rsidP="00D45A51">
                            <w:pPr>
                              <w:jc w:val="right"/>
                              <w:rPr>
                                <w:rFonts w:cs="Cambria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پيوست: </w:t>
                            </w:r>
                            <w:r w:rsidRPr="00841DC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45A51">
                              <w:rPr>
                                <w:rFonts w:cs="Cambria" w:hint="cs"/>
                                <w:rtl/>
                                <w:lang w:bidi="fa-IR"/>
                              </w:rPr>
                              <w:t>___________</w:t>
                            </w:r>
                          </w:p>
                          <w:p w:rsidR="00FA7D91" w:rsidRPr="00841DCC" w:rsidRDefault="00FA7D91" w:rsidP="00FA7D91">
                            <w:pPr>
                              <w:jc w:val="right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scription: find" style="position:absolute;left:0;text-align:left;margin-left:-20.05pt;margin-top:-6.95pt;width:123pt;height:86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" strokecolor="white">
                <v:textbox>
                  <w:txbxContent>
                    <w:p w:rsidR="00FA7D91" w:rsidRPr="00D45A51" w:rsidRDefault="007F781A" w:rsidP="00D45A51">
                      <w:pPr>
                        <w:jc w:val="right"/>
                        <w:rPr>
                          <w:rFonts w:cs="Cambria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شماره: </w:t>
                      </w:r>
                      <w:r w:rsidRPr="00841DCC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D45A51">
                        <w:rPr>
                          <w:rFonts w:cs="Cambria" w:hint="cs"/>
                          <w:rtl/>
                          <w:lang w:bidi="fa-IR"/>
                        </w:rPr>
                        <w:t>____________</w:t>
                      </w:r>
                    </w:p>
                    <w:p w:rsidR="00FA7D91" w:rsidRPr="00D45A51" w:rsidRDefault="007F781A" w:rsidP="00D45A51">
                      <w:pPr>
                        <w:jc w:val="right"/>
                        <w:rPr>
                          <w:rFonts w:cs="Cambria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تاريخ: </w:t>
                      </w:r>
                      <w:r w:rsidRPr="00841DCC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="00D45A51">
                        <w:rPr>
                          <w:rFonts w:cs="Cambria" w:hint="cs"/>
                          <w:rtl/>
                          <w:lang w:bidi="fa-IR"/>
                        </w:rPr>
                        <w:t>____________</w:t>
                      </w:r>
                    </w:p>
                    <w:p w:rsidR="00FA7D91" w:rsidRPr="00D45A51" w:rsidRDefault="007F781A" w:rsidP="00D45A51">
                      <w:pPr>
                        <w:jc w:val="right"/>
                        <w:rPr>
                          <w:rFonts w:cs="Cambria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پيوست: </w:t>
                      </w:r>
                      <w:r w:rsidRPr="00841DCC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="00D45A51">
                        <w:rPr>
                          <w:rFonts w:cs="Cambria" w:hint="cs"/>
                          <w:rtl/>
                          <w:lang w:bidi="fa-IR"/>
                        </w:rPr>
                        <w:t>___________</w:t>
                      </w:r>
                    </w:p>
                    <w:p w:rsidR="00FA7D91" w:rsidRPr="00841DCC" w:rsidRDefault="00FA7D91" w:rsidP="00FA7D91">
                      <w:pPr>
                        <w:jc w:val="right"/>
                        <w:rPr>
                          <w:rFonts w:cs="B Za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A2F30">
        <w:rPr>
          <w:rFonts w:cs="B Traffic"/>
          <w:lang w:bidi="fa-IR"/>
        </w:rPr>
        <w:t xml:space="preserve">          </w:t>
      </w:r>
      <w:r w:rsidR="00FA7D91" w:rsidRPr="00E94366">
        <w:rPr>
          <w:rFonts w:cs="B Traffic" w:hint="cs"/>
          <w:rtl/>
          <w:lang w:bidi="fa-IR"/>
        </w:rPr>
        <w:t>بسمه تعالی</w:t>
      </w:r>
    </w:p>
    <w:p w:rsidR="00FA7D91" w:rsidRPr="00E94366" w:rsidRDefault="00FA7D91" w:rsidP="00C1385F">
      <w:pPr>
        <w:bidi/>
        <w:spacing w:line="276" w:lineRule="auto"/>
        <w:rPr>
          <w:rFonts w:cs="B Nazanin" w:hint="cs"/>
          <w:b/>
          <w:bCs/>
          <w:rtl/>
          <w:lang w:bidi="fa-IR"/>
        </w:rPr>
      </w:pPr>
    </w:p>
    <w:p w:rsidR="004506E9" w:rsidRDefault="004506E9" w:rsidP="00C1385F">
      <w:pPr>
        <w:bidi/>
        <w:spacing w:line="276" w:lineRule="auto"/>
        <w:jc w:val="center"/>
        <w:rPr>
          <w:rFonts w:cs="B Nazanin"/>
          <w:b/>
          <w:bCs/>
          <w:rtl/>
          <w:lang w:bidi="fa-IR"/>
        </w:rPr>
      </w:pPr>
    </w:p>
    <w:p w:rsidR="00B8727B" w:rsidRPr="009172B3" w:rsidRDefault="002D45BA" w:rsidP="00C97D9A">
      <w:pPr>
        <w:bidi/>
        <w:spacing w:line="276" w:lineRule="auto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</w:t>
      </w:r>
      <w:r w:rsidR="00792E85">
        <w:rPr>
          <w:rFonts w:cs="B Nazanin" w:hint="cs"/>
          <w:b/>
          <w:bCs/>
          <w:rtl/>
          <w:lang w:bidi="fa-IR"/>
        </w:rPr>
        <w:t xml:space="preserve">                      </w:t>
      </w:r>
      <w:r>
        <w:rPr>
          <w:rFonts w:cs="B Nazanin" w:hint="cs"/>
          <w:b/>
          <w:bCs/>
          <w:rtl/>
          <w:lang w:bidi="fa-IR"/>
        </w:rPr>
        <w:t xml:space="preserve">     </w:t>
      </w:r>
      <w:r w:rsidR="005641D4" w:rsidRPr="00E94366">
        <w:rPr>
          <w:rFonts w:cs="B Nazanin" w:hint="cs"/>
          <w:b/>
          <w:bCs/>
          <w:rtl/>
          <w:lang w:bidi="fa-IR"/>
        </w:rPr>
        <w:t>عنوان قرارداد</w:t>
      </w:r>
      <w:r w:rsidR="00846C2A">
        <w:rPr>
          <w:rFonts w:cs="B Nazanin" w:hint="cs"/>
          <w:b/>
          <w:bCs/>
          <w:rtl/>
          <w:lang w:bidi="fa-IR"/>
        </w:rPr>
        <w:t xml:space="preserve">: </w:t>
      </w:r>
      <w:r w:rsidR="00F036DD">
        <w:rPr>
          <w:rFonts w:cs="B Nazanin" w:hint="cs"/>
          <w:b/>
          <w:bCs/>
          <w:rtl/>
          <w:lang w:bidi="fa-IR"/>
        </w:rPr>
        <w:t xml:space="preserve">طراحی </w:t>
      </w:r>
      <w:r w:rsidR="00C97D9A">
        <w:rPr>
          <w:rFonts w:cs="B Nazanin" w:hint="cs"/>
          <w:b/>
          <w:bCs/>
          <w:rtl/>
          <w:lang w:bidi="fa-IR"/>
        </w:rPr>
        <w:t>سایت حرفه ای</w:t>
      </w:r>
    </w:p>
    <w:tbl>
      <w:tblPr>
        <w:bidiVisual/>
        <w:tblW w:w="11250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0"/>
      </w:tblGrid>
      <w:tr w:rsidR="00F036DD" w:rsidRPr="00E94366" w:rsidTr="00FA7D91">
        <w:tc>
          <w:tcPr>
            <w:tcW w:w="11250" w:type="dxa"/>
          </w:tcPr>
          <w:p w:rsidR="00F036DD" w:rsidRPr="00F036DD" w:rsidRDefault="00F036DD" w:rsidP="00C97D9A">
            <w:pPr>
              <w:bidi/>
              <w:jc w:val="both"/>
              <w:rPr>
                <w:rFonts w:cs="B Nazanin" w:hint="cs"/>
                <w:b/>
                <w:bCs/>
                <w:szCs w:val="20"/>
                <w:rtl/>
              </w:rPr>
            </w:pPr>
            <w:r w:rsidRPr="007E5DFA">
              <w:rPr>
                <w:rFonts w:cs="B Nazanin" w:hint="cs"/>
                <w:b/>
                <w:bCs/>
                <w:szCs w:val="20"/>
                <w:rtl/>
              </w:rPr>
              <w:t xml:space="preserve">اين قرارداد مابين </w:t>
            </w:r>
            <w:r w:rsidRPr="007E5DFA">
              <w:rPr>
                <w:rFonts w:cs="B Nazanin"/>
                <w:b/>
                <w:bCs/>
                <w:szCs w:val="20"/>
                <w:rtl/>
              </w:rPr>
              <w:t xml:space="preserve"> </w:t>
            </w:r>
            <w:r w:rsidR="00C97D9A" w:rsidRPr="00C97D9A">
              <w:rPr>
                <w:rFonts w:cs="B Nazanin" w:hint="cs"/>
                <w:b/>
                <w:bCs/>
                <w:rtl/>
              </w:rPr>
              <w:t>شعبه مجازی انفورماتیک بین الملل</w:t>
            </w:r>
            <w:r w:rsidRPr="00C97D9A">
              <w:rPr>
                <w:rFonts w:cs="B Nazanin" w:hint="cs"/>
                <w:b/>
                <w:bCs/>
                <w:sz w:val="28"/>
                <w:szCs w:val="22"/>
                <w:rtl/>
              </w:rPr>
              <w:t xml:space="preserve"> </w:t>
            </w:r>
            <w:r w:rsidRPr="007E5DFA">
              <w:rPr>
                <w:rFonts w:cs="B Nazanin"/>
                <w:b/>
                <w:bCs/>
                <w:szCs w:val="20"/>
                <w:rtl/>
              </w:rPr>
              <w:t>كه از اين پس</w:t>
            </w:r>
            <w:r w:rsidRPr="007E5DFA">
              <w:rPr>
                <w:rFonts w:cs="B Nazanin" w:hint="cs"/>
                <w:b/>
                <w:bCs/>
                <w:szCs w:val="20"/>
                <w:rtl/>
              </w:rPr>
              <w:t xml:space="preserve"> به آدرس اينترنتي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</w:t>
            </w:r>
            <w:r w:rsidRPr="00C97D9A">
              <w:rPr>
                <w:rFonts w:ascii="Verdana" w:hAnsi="Verdana" w:cs="B Nazanin"/>
                <w:b/>
                <w:bCs/>
                <w:sz w:val="22"/>
                <w:szCs w:val="18"/>
                <w:lang w:bidi="fa-IR"/>
              </w:rPr>
              <w:t>www</w:t>
            </w:r>
            <w:r w:rsidR="00C97D9A" w:rsidRPr="00C97D9A">
              <w:rPr>
                <w:rFonts w:ascii="Verdana" w:hAnsi="Verdana" w:cs="B Nazanin"/>
                <w:b/>
                <w:bCs/>
                <w:sz w:val="22"/>
                <w:szCs w:val="18"/>
                <w:lang w:bidi="fa-IR"/>
              </w:rPr>
              <w:t>.shobemajazi.ir</w:t>
            </w:r>
            <w:r w:rsidRPr="007E5DFA">
              <w:rPr>
                <w:rFonts w:cs="B Nazanin"/>
                <w:b/>
                <w:bCs/>
                <w:szCs w:val="20"/>
              </w:rPr>
              <w:t xml:space="preserve"> </w:t>
            </w:r>
            <w:r w:rsidRPr="007E5DFA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ش</w:t>
            </w:r>
            <w:r w:rsidRPr="007E5DFA">
              <w:rPr>
                <w:rFonts w:cs="B Nazanin"/>
                <w:b/>
                <w:bCs/>
                <w:szCs w:val="20"/>
                <w:rtl/>
              </w:rPr>
              <w:t>نا</w:t>
            </w:r>
            <w:r>
              <w:rPr>
                <w:rFonts w:cs="B Nazanin" w:hint="cs"/>
                <w:b/>
                <w:bCs/>
                <w:szCs w:val="20"/>
                <w:rtl/>
              </w:rPr>
              <w:t>خت</w:t>
            </w:r>
            <w:r w:rsidRPr="007E5DFA">
              <w:rPr>
                <w:rFonts w:cs="B Nazanin"/>
                <w:b/>
                <w:bCs/>
                <w:szCs w:val="20"/>
                <w:rtl/>
              </w:rPr>
              <w:t>ه مي شود</w:t>
            </w:r>
            <w:r w:rsidR="00C97D9A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7E5DFA">
              <w:rPr>
                <w:rFonts w:cs="B Nazanin"/>
                <w:b/>
                <w:bCs/>
                <w:szCs w:val="20"/>
                <w:rtl/>
              </w:rPr>
              <w:t xml:space="preserve"> و از طرف ديگر </w:t>
            </w:r>
            <w:r>
              <w:rPr>
                <w:rFonts w:cs="B Nazanin" w:hint="cs"/>
                <w:b/>
                <w:bCs/>
                <w:szCs w:val="20"/>
                <w:rtl/>
              </w:rPr>
              <w:t>شرکت</w:t>
            </w:r>
            <w:r w:rsidR="00C97D9A">
              <w:rPr>
                <w:rFonts w:cs="B Nazanin" w:hint="cs"/>
                <w:b/>
                <w:bCs/>
                <w:szCs w:val="20"/>
                <w:rtl/>
              </w:rPr>
              <w:t>/شخص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C97D9A">
              <w:rPr>
                <w:rFonts w:cs="B Nazanin" w:hint="cs"/>
                <w:b/>
                <w:bCs/>
                <w:szCs w:val="20"/>
                <w:rtl/>
              </w:rPr>
              <w:t xml:space="preserve">----------- </w:t>
            </w:r>
            <w:r w:rsidRPr="007E5DFA">
              <w:rPr>
                <w:rFonts w:cs="B Nazanin" w:hint="cs"/>
                <w:b/>
                <w:bCs/>
                <w:szCs w:val="20"/>
                <w:rtl/>
              </w:rPr>
              <w:t xml:space="preserve">منعقد مي گردد و طرفين با امضاء اين قرارداد خود را ملزم و متعهد به رعايت اجراي كامل و تمام مفاد آن مي دانند. </w:t>
            </w:r>
          </w:p>
        </w:tc>
      </w:tr>
      <w:tr w:rsidR="009172B3" w:rsidRPr="00E94366" w:rsidTr="00FA7D91">
        <w:tc>
          <w:tcPr>
            <w:tcW w:w="11250" w:type="dxa"/>
          </w:tcPr>
          <w:p w:rsidR="009172B3" w:rsidRDefault="009172B3" w:rsidP="00C1385F">
            <w:pPr>
              <w:bidi/>
              <w:spacing w:line="276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84375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ماده </w:t>
            </w:r>
            <w:r w:rsidRPr="00484375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>1</w:t>
            </w:r>
            <w:r w:rsidRPr="00484375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-</w:t>
            </w:r>
            <w:r w:rsidRPr="0048437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موضوع قرارداد</w:t>
            </w:r>
          </w:p>
          <w:p w:rsidR="009172B3" w:rsidRPr="009172B3" w:rsidRDefault="009172B3" w:rsidP="00C97D9A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اجراي 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پروژه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>طراحي وب سايت تحت عنوان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>طراحي وب سايت</w:t>
            </w:r>
            <w:r w:rsidR="00C97D9A">
              <w:rPr>
                <w:rFonts w:cs="B Nazanin" w:hint="cs"/>
                <w:b/>
                <w:bCs/>
                <w:szCs w:val="20"/>
                <w:rtl/>
              </w:rPr>
              <w:t xml:space="preserve"> بدنسازی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C97D9A">
              <w:rPr>
                <w:rFonts w:cs="B Nazanin" w:hint="cs"/>
                <w:b/>
                <w:bCs/>
                <w:sz w:val="28"/>
                <w:szCs w:val="22"/>
                <w:rtl/>
              </w:rPr>
              <w:t>(داینامیک ،</w:t>
            </w:r>
            <w:r w:rsidR="00C97D9A" w:rsidRPr="00C97D9A">
              <w:rPr>
                <w:rFonts w:cs="B Nazanin" w:hint="cs"/>
                <w:b/>
                <w:bCs/>
                <w:sz w:val="28"/>
                <w:szCs w:val="22"/>
                <w:rtl/>
              </w:rPr>
              <w:t xml:space="preserve"> رسپانسیو</w:t>
            </w:r>
            <w:r w:rsidR="00C97D9A">
              <w:rPr>
                <w:rFonts w:cs="B Nazanin" w:hint="cs"/>
                <w:b/>
                <w:bCs/>
                <w:sz w:val="28"/>
                <w:szCs w:val="22"/>
                <w:rtl/>
              </w:rPr>
              <w:t xml:space="preserve"> و واکنشگرا</w:t>
            </w:r>
            <w:r w:rsidR="00C97D9A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6D4569" w:rsidRPr="00E94366" w:rsidTr="00FA7D91">
        <w:tc>
          <w:tcPr>
            <w:tcW w:w="11250" w:type="dxa"/>
          </w:tcPr>
          <w:p w:rsidR="0094621D" w:rsidRPr="00484375" w:rsidRDefault="0094621D" w:rsidP="00C1385F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484375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ماده </w:t>
            </w:r>
            <w:r w:rsidRPr="00484375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>2</w:t>
            </w:r>
            <w:r w:rsidRPr="00484375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-</w:t>
            </w:r>
            <w:r w:rsidRPr="0048437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مدت انجام قرارداد</w:t>
            </w:r>
          </w:p>
          <w:p w:rsidR="0094621D" w:rsidRPr="00333120" w:rsidRDefault="0094621D" w:rsidP="00C97D9A">
            <w:pPr>
              <w:bidi/>
              <w:spacing w:line="276" w:lineRule="auto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 w:rsidRPr="00333120">
              <w:rPr>
                <w:rFonts w:cs="B Nazanin" w:hint="cs"/>
                <w:b/>
                <w:bCs/>
                <w:szCs w:val="20"/>
                <w:rtl/>
              </w:rPr>
              <w:t>مدت انجام موضوع اين قرارداد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C97D9A">
              <w:rPr>
                <w:rFonts w:cs="B Nazanin" w:hint="cs"/>
                <w:b/>
                <w:bCs/>
                <w:szCs w:val="20"/>
                <w:rtl/>
              </w:rPr>
              <w:t xml:space="preserve">7 روز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بوده و از تاريخ  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...................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شروع و در تاريخ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 ..........................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خاتمه مي پذيرد.</w:t>
            </w:r>
          </w:p>
          <w:p w:rsidR="006D4569" w:rsidRPr="0094621D" w:rsidRDefault="0094621D" w:rsidP="00C97D9A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 w:rsidRPr="00333120">
              <w:rPr>
                <w:rFonts w:cs="B Nazanin"/>
                <w:b/>
                <w:bCs/>
                <w:szCs w:val="20"/>
                <w:rtl/>
              </w:rPr>
              <w:t>تبصره 1: مجري مكلف است طرح را در زمان پيش بيني شده اجراء نمايد. تمديد مدت اجراي طرح تنها در صورتي مقدور است كه مجري طرح دلايل و مدارك موجهي ارائه نمايد و</w:t>
            </w:r>
            <w:r w:rsidR="00C97D9A">
              <w:rPr>
                <w:rFonts w:cs="B Nazanin" w:hint="cs"/>
                <w:b/>
                <w:bCs/>
                <w:szCs w:val="20"/>
                <w:rtl/>
              </w:rPr>
              <w:t xml:space="preserve"> شرکت/شخص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.............................. 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>رسيدگي لازم را انجام و عذر مجري را در خصوص تاخير موجه تشخيص دهد. در اين صورت در طول مدت اجراء فقط يك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>بار طول مدت اجراء قابل تمديد بوده و به مدت طرح افزوده خواهد شد.</w:t>
            </w:r>
          </w:p>
        </w:tc>
      </w:tr>
      <w:tr w:rsidR="006D4569" w:rsidRPr="00E94366" w:rsidTr="00FA7D91">
        <w:tc>
          <w:tcPr>
            <w:tcW w:w="11250" w:type="dxa"/>
          </w:tcPr>
          <w:p w:rsidR="00C97D9A" w:rsidRDefault="006672EE" w:rsidP="00C97D9A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 w:rsidRPr="00484375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ماده </w:t>
            </w:r>
            <w:r w:rsidRPr="00484375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>3</w:t>
            </w:r>
            <w:r w:rsidRPr="00484375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-</w:t>
            </w:r>
            <w:r w:rsidRPr="0048437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تعهدات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طراح</w:t>
            </w:r>
            <w:r w:rsidRPr="0048437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وب سايت و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97D9A">
              <w:rPr>
                <w:rFonts w:cs="B Nazanin" w:hint="cs"/>
                <w:b/>
                <w:bCs/>
                <w:sz w:val="22"/>
                <w:szCs w:val="22"/>
                <w:rtl/>
              </w:rPr>
              <w:t>شرکت/شخص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....................    </w:t>
            </w:r>
          </w:p>
          <w:p w:rsidR="006672EE" w:rsidRPr="00333120" w:rsidRDefault="006672EE" w:rsidP="00C97D9A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 w:rsidRPr="00333120">
              <w:rPr>
                <w:rFonts w:cs="B Nazanin" w:hint="cs"/>
                <w:b/>
                <w:bCs/>
                <w:szCs w:val="20"/>
                <w:rtl/>
              </w:rPr>
              <w:t>1-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>3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>)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>انجام فعاليتهاي طراحي مرتبط با موضوع اين قرارداد توسط طراح و پذيرش مسئوليت كمي و كيفي و انجام بموقع پروژه.</w:t>
            </w:r>
          </w:p>
          <w:p w:rsidR="006672EE" w:rsidRPr="00333120" w:rsidRDefault="006672EE" w:rsidP="00C97D9A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 w:rsidRPr="00333120">
              <w:rPr>
                <w:rFonts w:cs="B Nazanin" w:hint="cs"/>
                <w:b/>
                <w:bCs/>
                <w:szCs w:val="20"/>
                <w:rtl/>
              </w:rPr>
              <w:t>2-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>3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>)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>رعايت امانت و حفظ اموال و مداركي كه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C97D9A" w:rsidRPr="00C97D9A">
              <w:rPr>
                <w:rFonts w:cs="B Nazanin" w:hint="cs"/>
                <w:b/>
                <w:bCs/>
                <w:sz w:val="28"/>
                <w:szCs w:val="22"/>
                <w:rtl/>
              </w:rPr>
              <w:t>شعبه مجازی انفورماتیک</w:t>
            </w:r>
            <w:r w:rsidRPr="00C97D9A">
              <w:rPr>
                <w:rFonts w:cs="B Nazanin" w:hint="cs"/>
                <w:b/>
                <w:bCs/>
                <w:sz w:val="28"/>
                <w:szCs w:val="22"/>
                <w:rtl/>
              </w:rPr>
              <w:t xml:space="preserve">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>در اختيار طراح قرار مي دهد و استفاده بهينه از آن براي انجام موضوع قرارداد.</w:t>
            </w:r>
          </w:p>
          <w:p w:rsidR="00C97D9A" w:rsidRDefault="006672EE" w:rsidP="00C97D9A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 w:rsidRPr="00333120">
              <w:rPr>
                <w:rFonts w:cs="B Nazanin" w:hint="cs"/>
                <w:b/>
                <w:bCs/>
                <w:szCs w:val="20"/>
                <w:rtl/>
              </w:rPr>
              <w:t>3-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>3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>)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>عدم ارائه اسناد و مدارك و اطلاعاتي كه به مناسبت انجام طراحي كسب مي نمايد به اشخاص حقيقي يا حقوقي غير،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 اسناد ومدارك و اطلاعاتي كه بمناسبت انجام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>طراحي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 كسب مي گردد بعنوان امانت نزد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>طراح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 بوده وحق ارائه آن را به اشخاص حقيقي و حقوقي غير ندارد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مگر </w:t>
            </w:r>
          </w:p>
          <w:p w:rsidR="00C97D9A" w:rsidRDefault="006672EE" w:rsidP="00C97D9A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با كسب اجازه كتبي از </w:t>
            </w:r>
            <w:r w:rsidR="00C97D9A" w:rsidRPr="00C97D9A">
              <w:rPr>
                <w:rFonts w:cs="B Nazanin" w:hint="cs"/>
                <w:b/>
                <w:bCs/>
                <w:sz w:val="28"/>
                <w:szCs w:val="22"/>
                <w:rtl/>
              </w:rPr>
              <w:t>شرکت/شخص</w:t>
            </w:r>
            <w:r w:rsidR="00C97D9A">
              <w:rPr>
                <w:rFonts w:cs="B Nazanin" w:hint="cs"/>
                <w:b/>
                <w:bCs/>
                <w:sz w:val="28"/>
                <w:szCs w:val="22"/>
                <w:rtl/>
              </w:rPr>
              <w:t>---------</w:t>
            </w:r>
            <w:r w:rsidRPr="00C97D9A">
              <w:rPr>
                <w:rFonts w:cs="B Nazanin" w:hint="cs"/>
                <w:b/>
                <w:bCs/>
                <w:sz w:val="28"/>
                <w:szCs w:val="22"/>
                <w:rtl/>
              </w:rPr>
              <w:t xml:space="preserve">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در غير اينصورت </w:t>
            </w:r>
            <w:r w:rsidR="00C97D9A">
              <w:rPr>
                <w:rFonts w:cs="B Nazanin" w:hint="cs"/>
                <w:b/>
                <w:bCs/>
                <w:szCs w:val="20"/>
                <w:rtl/>
              </w:rPr>
              <w:t>شرکت/شخص----------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جهت استيفاي حقوق خود</w:t>
            </w:r>
          </w:p>
          <w:p w:rsidR="006672EE" w:rsidRPr="00333120" w:rsidRDefault="006672EE" w:rsidP="00C97D9A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ا</w:t>
            </w:r>
            <w:r w:rsidR="00C97D9A">
              <w:rPr>
                <w:rFonts w:cs="B Nazanin" w:hint="cs"/>
                <w:b/>
                <w:bCs/>
                <w:szCs w:val="20"/>
                <w:rtl/>
              </w:rPr>
              <w:t>ق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>دام قانوني عليه طراح معمول خواهد داشت.</w:t>
            </w:r>
          </w:p>
          <w:p w:rsidR="006672EE" w:rsidRPr="00333120" w:rsidRDefault="006672EE" w:rsidP="00C1385F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 w:rsidRPr="00333120">
              <w:rPr>
                <w:rFonts w:cs="B Nazanin" w:hint="cs"/>
                <w:b/>
                <w:bCs/>
                <w:szCs w:val="20"/>
                <w:rtl/>
              </w:rPr>
              <w:t>4-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>3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>)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>طراحي و پياده سازي كافي در چهارچوب اصول و موازين علمي(استاندارد) و رعايت اصول طراحي در انجام پياده سازي موضوع قرارداد.</w:t>
            </w:r>
          </w:p>
          <w:p w:rsidR="006672EE" w:rsidRPr="00333120" w:rsidRDefault="006672EE" w:rsidP="00C1385F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 w:rsidRPr="00333120">
              <w:rPr>
                <w:rFonts w:cs="B Nazanin" w:hint="cs"/>
                <w:b/>
                <w:bCs/>
                <w:szCs w:val="20"/>
                <w:rtl/>
              </w:rPr>
              <w:t>6-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>3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>)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C97D9A" w:rsidRPr="00C97D9A">
              <w:rPr>
                <w:rFonts w:cs="B Nazanin" w:hint="cs"/>
                <w:b/>
                <w:bCs/>
                <w:sz w:val="28"/>
                <w:szCs w:val="22"/>
                <w:rtl/>
              </w:rPr>
              <w:t>شخص/شرکت</w:t>
            </w:r>
            <w:r>
              <w:rPr>
                <w:rFonts w:cs="B Nazanin" w:hint="cs"/>
                <w:b/>
                <w:bCs/>
                <w:szCs w:val="20"/>
                <w:rtl/>
              </w:rPr>
              <w:t>.......</w:t>
            </w:r>
            <w:r w:rsidR="00DB4AFB">
              <w:rPr>
                <w:rFonts w:cs="B Nazanin" w:hint="cs"/>
                <w:b/>
                <w:bCs/>
                <w:szCs w:val="20"/>
                <w:rtl/>
              </w:rPr>
              <w:t>.........................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...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نمي تواند پيمان را كلا يا جزاً به غيرواگذار نماييد. </w:t>
            </w:r>
          </w:p>
          <w:p w:rsidR="00D31118" w:rsidRPr="00DB4AFB" w:rsidRDefault="006672EE" w:rsidP="00C1385F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7-3) </w:t>
            </w:r>
            <w:r w:rsidR="00C97D9A" w:rsidRPr="00C97D9A">
              <w:rPr>
                <w:rFonts w:cs="B Nazanin" w:hint="cs"/>
                <w:b/>
                <w:bCs/>
                <w:sz w:val="28"/>
                <w:szCs w:val="22"/>
                <w:rtl/>
              </w:rPr>
              <w:t>شخص/شرکت</w:t>
            </w:r>
            <w:r>
              <w:rPr>
                <w:rFonts w:cs="B Nazanin" w:hint="cs"/>
                <w:b/>
                <w:bCs/>
                <w:szCs w:val="20"/>
                <w:rtl/>
              </w:rPr>
              <w:t>..</w:t>
            </w:r>
            <w:r w:rsidR="00DB4AFB">
              <w:rPr>
                <w:rFonts w:cs="B Nazanin" w:hint="cs"/>
                <w:b/>
                <w:bCs/>
                <w:szCs w:val="20"/>
                <w:rtl/>
              </w:rPr>
              <w:t>.....................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........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نمي تواند 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تا مدت گارانتي و پرداخت مبلغ قرارداد 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>پشتيباني سايت را به غير ولگذار كند.</w:t>
            </w:r>
          </w:p>
        </w:tc>
      </w:tr>
      <w:tr w:rsidR="006D4569" w:rsidRPr="00E94366" w:rsidTr="00FA7D91">
        <w:tc>
          <w:tcPr>
            <w:tcW w:w="11250" w:type="dxa"/>
          </w:tcPr>
          <w:p w:rsidR="00BA400B" w:rsidRDefault="009F2F1D" w:rsidP="00C1385F">
            <w:pPr>
              <w:pStyle w:val="Heading1"/>
              <w:spacing w:line="276" w:lineRule="auto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484375">
              <w:rPr>
                <w:rFonts w:cs="B Nazanin" w:hint="cs"/>
                <w:sz w:val="22"/>
                <w:szCs w:val="22"/>
                <w:u w:val="single"/>
                <w:rtl/>
              </w:rPr>
              <w:t xml:space="preserve">ماده </w:t>
            </w:r>
            <w:r w:rsidRPr="00484375">
              <w:rPr>
                <w:rFonts w:cs="B Nazanin"/>
                <w:sz w:val="22"/>
                <w:szCs w:val="22"/>
                <w:u w:val="single"/>
                <w:rtl/>
              </w:rPr>
              <w:t>4</w:t>
            </w:r>
            <w:r w:rsidRPr="00484375">
              <w:rPr>
                <w:rFonts w:cs="B Nazanin" w:hint="cs"/>
                <w:sz w:val="22"/>
                <w:szCs w:val="22"/>
                <w:u w:val="single"/>
                <w:rtl/>
              </w:rPr>
              <w:t>-</w:t>
            </w:r>
            <w:r w:rsidRPr="00484375">
              <w:rPr>
                <w:rFonts w:cs="B Nazanin" w:hint="cs"/>
                <w:sz w:val="22"/>
                <w:szCs w:val="22"/>
                <w:rtl/>
              </w:rPr>
              <w:t xml:space="preserve"> نوع وب سايت </w:t>
            </w:r>
          </w:p>
          <w:p w:rsidR="00BA400B" w:rsidRPr="00BA400B" w:rsidRDefault="009F2F1D" w:rsidP="00792E85">
            <w:pPr>
              <w:pStyle w:val="Heading1"/>
              <w:spacing w:line="276" w:lineRule="auto"/>
              <w:jc w:val="lowKashida"/>
              <w:rPr>
                <w:rFonts w:cs="B Nazanin" w:hint="cs"/>
                <w:sz w:val="22"/>
                <w:szCs w:val="22"/>
                <w:rtl/>
              </w:rPr>
            </w:pPr>
            <w:r w:rsidRPr="00507381">
              <w:rPr>
                <w:rFonts w:cs="B Nazanin" w:hint="cs"/>
                <w:b w:val="0"/>
                <w:bCs w:val="0"/>
                <w:szCs w:val="20"/>
                <w:rtl/>
              </w:rPr>
              <w:t xml:space="preserve">وب سايت </w:t>
            </w:r>
            <w:r>
              <w:rPr>
                <w:rFonts w:cs="B Nazanin" w:hint="cs"/>
                <w:b w:val="0"/>
                <w:bCs w:val="0"/>
                <w:szCs w:val="20"/>
                <w:rtl/>
              </w:rPr>
              <w:t>.......</w:t>
            </w:r>
            <w:r w:rsidR="00BA400B">
              <w:rPr>
                <w:rFonts w:cs="B Nazanin" w:hint="cs"/>
                <w:b w:val="0"/>
                <w:bCs w:val="0"/>
                <w:szCs w:val="20"/>
                <w:rtl/>
              </w:rPr>
              <w:t>....</w:t>
            </w:r>
            <w:r>
              <w:rPr>
                <w:rFonts w:cs="B Nazanin" w:hint="cs"/>
                <w:b w:val="0"/>
                <w:bCs w:val="0"/>
                <w:szCs w:val="20"/>
                <w:rtl/>
              </w:rPr>
              <w:t>....</w:t>
            </w:r>
            <w:r w:rsidR="00BA400B">
              <w:rPr>
                <w:rFonts w:cs="B Nazanin" w:hint="cs"/>
                <w:b w:val="0"/>
                <w:bCs w:val="0"/>
                <w:szCs w:val="20"/>
                <w:rtl/>
              </w:rPr>
              <w:t>..........</w:t>
            </w:r>
            <w:r>
              <w:rPr>
                <w:rFonts w:cs="B Nazanin" w:hint="cs"/>
                <w:b w:val="0"/>
                <w:bCs w:val="0"/>
                <w:szCs w:val="20"/>
                <w:rtl/>
              </w:rPr>
              <w:t xml:space="preserve">......... </w:t>
            </w:r>
            <w:r w:rsidR="00792E85">
              <w:rPr>
                <w:rFonts w:cs="B Nazanin" w:hint="cs"/>
                <w:b w:val="0"/>
                <w:bCs w:val="0"/>
                <w:szCs w:val="20"/>
                <w:rtl/>
              </w:rPr>
              <w:t xml:space="preserve"> به صورت</w:t>
            </w:r>
            <w:r w:rsidRPr="00507381">
              <w:rPr>
                <w:rFonts w:cs="B Nazanin" w:hint="cs"/>
                <w:b w:val="0"/>
                <w:bCs w:val="0"/>
                <w:szCs w:val="20"/>
                <w:rtl/>
              </w:rPr>
              <w:t xml:space="preserve"> </w:t>
            </w:r>
            <w:r w:rsidR="00792E85">
              <w:rPr>
                <w:rFonts w:cs="B Nazanin" w:hint="cs"/>
                <w:b w:val="0"/>
                <w:bCs w:val="0"/>
                <w:szCs w:val="20"/>
                <w:rtl/>
              </w:rPr>
              <w:t>پویا طراحي شده است و قابليت هاي جدید</w:t>
            </w:r>
            <w:r w:rsidRPr="00507381">
              <w:rPr>
                <w:rFonts w:cs="B Nazanin" w:hint="cs"/>
                <w:b w:val="0"/>
                <w:bCs w:val="0"/>
                <w:szCs w:val="20"/>
                <w:rtl/>
              </w:rPr>
              <w:t xml:space="preserve"> </w:t>
            </w:r>
            <w:r w:rsidR="00792E85">
              <w:rPr>
                <w:rFonts w:cs="B Nazanin" w:hint="cs"/>
                <w:b w:val="0"/>
                <w:bCs w:val="0"/>
                <w:szCs w:val="20"/>
                <w:rtl/>
              </w:rPr>
              <w:t>در صورت درخواست طراحي آن بايد مب</w:t>
            </w:r>
            <w:r w:rsidRPr="00507381">
              <w:rPr>
                <w:rFonts w:cs="B Nazanin" w:hint="cs"/>
                <w:b w:val="0"/>
                <w:bCs w:val="0"/>
                <w:szCs w:val="20"/>
                <w:rtl/>
              </w:rPr>
              <w:t>لغ جداگانه پرداخت گردد.</w:t>
            </w:r>
          </w:p>
        </w:tc>
      </w:tr>
      <w:tr w:rsidR="006D4569" w:rsidRPr="00E94366" w:rsidTr="00FA7D91">
        <w:tc>
          <w:tcPr>
            <w:tcW w:w="11250" w:type="dxa"/>
          </w:tcPr>
          <w:p w:rsidR="006D520A" w:rsidRPr="00484375" w:rsidRDefault="006D520A" w:rsidP="00C1385F">
            <w:pPr>
              <w:pStyle w:val="Heading1"/>
              <w:spacing w:line="276" w:lineRule="auto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484375">
              <w:rPr>
                <w:rFonts w:cs="B Nazanin" w:hint="cs"/>
                <w:sz w:val="22"/>
                <w:szCs w:val="22"/>
                <w:u w:val="single"/>
                <w:rtl/>
              </w:rPr>
              <w:t>ماده 5-</w:t>
            </w:r>
            <w:r w:rsidRPr="00484375">
              <w:rPr>
                <w:rFonts w:cs="B Nazanin" w:hint="cs"/>
                <w:sz w:val="22"/>
                <w:szCs w:val="22"/>
                <w:rtl/>
              </w:rPr>
              <w:t xml:space="preserve"> مبلغ قرارداد</w:t>
            </w:r>
            <w:r w:rsidRPr="00484375">
              <w:rPr>
                <w:rFonts w:cs="B Nazanin"/>
                <w:sz w:val="22"/>
                <w:szCs w:val="22"/>
                <w:rtl/>
              </w:rPr>
              <w:t xml:space="preserve"> </w:t>
            </w:r>
          </w:p>
          <w:p w:rsidR="006D4569" w:rsidRPr="006D520A" w:rsidRDefault="006D520A" w:rsidP="00C97D9A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مبلغ كل اين قرارداد </w:t>
            </w:r>
            <w:r w:rsidR="00BA400B">
              <w:rPr>
                <w:rFonts w:cs="B Nazanin" w:hint="cs"/>
                <w:b/>
                <w:bCs/>
                <w:szCs w:val="20"/>
                <w:rtl/>
              </w:rPr>
              <w:t>...............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.................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>ريال است</w:t>
            </w:r>
            <w:r w:rsidR="00C97D9A">
              <w:rPr>
                <w:rFonts w:cs="B Nazanin" w:hint="cs"/>
                <w:b/>
                <w:bCs/>
                <w:szCs w:val="20"/>
                <w:rtl/>
              </w:rPr>
              <w:t>.</w:t>
            </w:r>
          </w:p>
        </w:tc>
      </w:tr>
      <w:tr w:rsidR="006D4569" w:rsidRPr="00E94366" w:rsidTr="00FA7D91">
        <w:tc>
          <w:tcPr>
            <w:tcW w:w="11250" w:type="dxa"/>
          </w:tcPr>
          <w:p w:rsidR="00476D8C" w:rsidRPr="00484375" w:rsidRDefault="00476D8C" w:rsidP="00C1385F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484375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ماده 6-</w:t>
            </w:r>
            <w:r w:rsidRPr="0048437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مراحل پرداخت</w:t>
            </w:r>
          </w:p>
          <w:p w:rsidR="00476D8C" w:rsidRPr="00333120" w:rsidRDefault="00476D8C" w:rsidP="007A2F30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1- مبلغ                               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ab/>
            </w:r>
            <w:r w:rsidRPr="00333120">
              <w:rPr>
                <w:rFonts w:cs="B Nazanin"/>
                <w:b/>
                <w:bCs/>
                <w:szCs w:val="20"/>
                <w:rtl/>
              </w:rPr>
              <w:tab/>
            </w:r>
            <w:r>
              <w:rPr>
                <w:rFonts w:cs="B Nazanin" w:hint="cs"/>
                <w:b/>
                <w:bCs/>
                <w:szCs w:val="20"/>
                <w:rtl/>
              </w:rPr>
              <w:tab/>
            </w:r>
            <w:r w:rsidR="007A2F30">
              <w:rPr>
                <w:rFonts w:cs="B Nazanin" w:hint="cs"/>
                <w:b/>
                <w:bCs/>
                <w:szCs w:val="20"/>
                <w:rtl/>
              </w:rPr>
              <w:t>200000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7A2F30">
              <w:rPr>
                <w:rFonts w:cs="B Nazanin" w:hint="cs"/>
                <w:b/>
                <w:bCs/>
                <w:szCs w:val="20"/>
                <w:rtl/>
              </w:rPr>
              <w:t xml:space="preserve">تومان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به عنوان پيش پرداخت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 </w:t>
            </w:r>
            <w:r w:rsidR="007A2F30">
              <w:rPr>
                <w:rFonts w:cs="B Nazanin" w:hint="cs"/>
                <w:b/>
                <w:bCs/>
                <w:szCs w:val="20"/>
                <w:rtl/>
              </w:rPr>
              <w:t>پیش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از تاييد پيش نويس طرح و امضاء قرارداد، قابل پرداخت مي باشد .</w:t>
            </w:r>
          </w:p>
          <w:p w:rsidR="00476D8C" w:rsidRPr="00333120" w:rsidRDefault="00476D8C" w:rsidP="00C1385F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 w:rsidRPr="00333120">
              <w:rPr>
                <w:rFonts w:cs="B Nazanin"/>
                <w:b/>
                <w:bCs/>
                <w:szCs w:val="20"/>
                <w:rtl/>
              </w:rPr>
              <w:t>2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- مبلغ                           </w:t>
            </w:r>
            <w:r>
              <w:rPr>
                <w:rFonts w:cs="B Nazanin" w:hint="cs"/>
                <w:b/>
                <w:bCs/>
                <w:szCs w:val="20"/>
                <w:rtl/>
              </w:rPr>
              <w:tab/>
            </w:r>
            <w:r>
              <w:rPr>
                <w:rFonts w:cs="B Nazanin" w:hint="cs"/>
                <w:b/>
                <w:bCs/>
                <w:szCs w:val="20"/>
                <w:rtl/>
              </w:rPr>
              <w:tab/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   ريال در تاريخ 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 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  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ab/>
              <w:t xml:space="preserve"> 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ab/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    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      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 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پس از ارائه گزارش اول طراحي و تاييد معاونت</w:t>
            </w:r>
          </w:p>
          <w:p w:rsidR="00282669" w:rsidRDefault="00476D8C" w:rsidP="007A2F30">
            <w:pPr>
              <w:bidi/>
              <w:spacing w:line="276" w:lineRule="auto"/>
              <w:jc w:val="lowKashida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333120">
              <w:rPr>
                <w:rFonts w:cs="B Nazanin" w:hint="cs"/>
                <w:b/>
                <w:bCs/>
                <w:szCs w:val="20"/>
                <w:rtl/>
              </w:rPr>
              <w:t>6- مبلغ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ab/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ab/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ab/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ab/>
              <w:t xml:space="preserve">    ريال در تاريخ         پس از ارائه دو نسخه گزارش نهايي  طراحي و  مورد تاييد </w:t>
            </w:r>
            <w:r w:rsidR="007A2F30" w:rsidRPr="007A2F30">
              <w:rPr>
                <w:rFonts w:cs="B Nazanin" w:hint="cs"/>
                <w:b/>
                <w:bCs/>
                <w:sz w:val="28"/>
                <w:szCs w:val="22"/>
                <w:rtl/>
              </w:rPr>
              <w:t>شرکت/شخص</w:t>
            </w:r>
            <w:r>
              <w:rPr>
                <w:rFonts w:cs="B Nazanin" w:hint="cs"/>
                <w:b/>
                <w:bCs/>
                <w:szCs w:val="20"/>
                <w:rtl/>
              </w:rPr>
              <w:t>....</w:t>
            </w:r>
            <w:r w:rsidR="007A2F30">
              <w:rPr>
                <w:rFonts w:cs="B Nazanin" w:hint="cs"/>
                <w:b/>
                <w:bCs/>
                <w:szCs w:val="20"/>
                <w:rtl/>
              </w:rPr>
              <w:t>...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......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و همچنين ارائه گزارش نهايي بصورت 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>نوشتاري همينطور فايل نرم افزار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333120">
              <w:rPr>
                <w:rFonts w:cs="B Nazanin"/>
                <w:b/>
                <w:bCs/>
                <w:szCs w:val="20"/>
              </w:rPr>
              <w:t xml:space="preserve">Word 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>يا ‍</w:t>
            </w:r>
            <w:r w:rsidRPr="00333120">
              <w:rPr>
                <w:rFonts w:cs="B Nazanin"/>
                <w:b/>
                <w:bCs/>
                <w:szCs w:val="20"/>
              </w:rPr>
              <w:t>PDF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 ارائه كند.</w:t>
            </w:r>
          </w:p>
          <w:p w:rsidR="00A84204" w:rsidRPr="00476D8C" w:rsidRDefault="00A84204" w:rsidP="00A84204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Cs w:val="20"/>
                <w:rtl/>
                <w:lang w:bidi="fa-IR"/>
              </w:rPr>
            </w:pPr>
          </w:p>
        </w:tc>
      </w:tr>
      <w:tr w:rsidR="00216034" w:rsidRPr="00E94366" w:rsidTr="00FA7D91">
        <w:tc>
          <w:tcPr>
            <w:tcW w:w="11250" w:type="dxa"/>
          </w:tcPr>
          <w:p w:rsidR="00216034" w:rsidRPr="00A57D0F" w:rsidRDefault="00A57D0F" w:rsidP="007A2F30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 w:rsidRPr="00484375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ماده</w:t>
            </w:r>
            <w:r w:rsidRPr="00484375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484375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7- </w:t>
            </w:r>
            <w:r w:rsidRPr="00484375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484375">
              <w:rPr>
                <w:rFonts w:cs="B Nazanin"/>
                <w:b/>
                <w:bCs/>
                <w:sz w:val="22"/>
                <w:szCs w:val="22"/>
                <w:rtl/>
              </w:rPr>
              <w:t>تعهدات</w:t>
            </w:r>
            <w:r w:rsidRPr="0048437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اصلي </w:t>
            </w:r>
            <w:r w:rsidR="007A2F30">
              <w:rPr>
                <w:rFonts w:cs="B Nazanin" w:hint="cs"/>
                <w:b/>
                <w:bCs/>
                <w:sz w:val="22"/>
                <w:szCs w:val="22"/>
                <w:rtl/>
              </w:rPr>
              <w:t>شرکت/شخص</w:t>
            </w:r>
            <w:r w:rsidRPr="0048437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Cs w:val="20"/>
                <w:rtl/>
              </w:rPr>
              <w:t>........................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تسليم مدارك مورد نياز طراحي وب سايت به طراح و پرداخت مبلغ قرارداد . </w:t>
            </w:r>
          </w:p>
        </w:tc>
      </w:tr>
      <w:tr w:rsidR="00216034" w:rsidRPr="00E94366" w:rsidTr="00FA7D91">
        <w:tc>
          <w:tcPr>
            <w:tcW w:w="11250" w:type="dxa"/>
          </w:tcPr>
          <w:p w:rsidR="00A57D0F" w:rsidRPr="00484375" w:rsidRDefault="00A57D0F" w:rsidP="00C1385F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484375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ماده 8</w:t>
            </w:r>
            <w:r w:rsidRPr="00484375">
              <w:rPr>
                <w:rFonts w:cs="B Nazanin" w:hint="cs"/>
                <w:b/>
                <w:bCs/>
                <w:sz w:val="22"/>
                <w:szCs w:val="22"/>
                <w:rtl/>
              </w:rPr>
              <w:t>- حل اختلاف</w:t>
            </w:r>
          </w:p>
          <w:p w:rsidR="00216034" w:rsidRPr="00A57D0F" w:rsidRDefault="00A57D0F" w:rsidP="00792E85">
            <w:pPr>
              <w:pStyle w:val="BodyText3"/>
              <w:spacing w:line="276" w:lineRule="auto"/>
              <w:rPr>
                <w:rFonts w:cs="B Nazanin" w:hint="cs"/>
                <w:b/>
                <w:bCs/>
                <w:u w:val="single"/>
                <w:rtl/>
              </w:rPr>
            </w:pPr>
            <w:r w:rsidRPr="00333120">
              <w:rPr>
                <w:rFonts w:cs="B Nazanin" w:hint="cs"/>
                <w:b/>
                <w:bCs/>
                <w:rtl/>
              </w:rPr>
              <w:t>در مواردي كه براي طرفين اين قرارداد در تعبير و تفسير و يا اجراي كامل يا قسمتي از قرارداد اختلاف نظري حادث گردد، موضوع توسط 3 نفر از اساتيد مرضي الطرفين</w:t>
            </w:r>
            <w:r w:rsidR="00792E85">
              <w:rPr>
                <w:rFonts w:cs="B Nazanin" w:hint="cs"/>
                <w:b/>
                <w:bCs/>
                <w:rtl/>
              </w:rPr>
              <w:t xml:space="preserve"> </w:t>
            </w:r>
            <w:r w:rsidRPr="00333120">
              <w:rPr>
                <w:rFonts w:cs="B Nazanin" w:hint="cs"/>
                <w:b/>
                <w:bCs/>
                <w:rtl/>
              </w:rPr>
              <w:t>بررسي و حكم آنها براي طرفين لازم الرعايه مي باشد. و در صورتيكه مساعي طرفين و نمايندگان آنان به نتيجه نرسد، هريك از طرفين حق خواهد داشت جهت احقاق حقوق خود به مراجع ذيصلاح قضايي مراجعه نمايد.</w:t>
            </w:r>
          </w:p>
        </w:tc>
      </w:tr>
      <w:tr w:rsidR="00216034" w:rsidRPr="00E94366" w:rsidTr="00FA7D91">
        <w:tc>
          <w:tcPr>
            <w:tcW w:w="11250" w:type="dxa"/>
          </w:tcPr>
          <w:p w:rsidR="00BF167D" w:rsidRPr="00484375" w:rsidRDefault="00BF167D" w:rsidP="00C1385F">
            <w:pPr>
              <w:bidi/>
              <w:spacing w:line="276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84375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lastRenderedPageBreak/>
              <w:t xml:space="preserve">ماده </w:t>
            </w:r>
            <w:r w:rsidRPr="00484375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9</w:t>
            </w:r>
            <w:r w:rsidRPr="0048437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484375">
              <w:rPr>
                <w:rFonts w:cs="B Nazanin"/>
                <w:b/>
                <w:bCs/>
                <w:sz w:val="22"/>
                <w:szCs w:val="22"/>
              </w:rPr>
              <w:t>–</w:t>
            </w:r>
            <w:r w:rsidRPr="0048437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حقوق و مالكيت مادي و معنوي : </w:t>
            </w:r>
          </w:p>
          <w:p w:rsidR="00792E85" w:rsidRDefault="00BF167D" w:rsidP="00792E85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كليه حقوق علمي و معنوي طرح متعلق به </w:t>
            </w:r>
            <w:r w:rsidR="00792E85" w:rsidRPr="00792E85">
              <w:rPr>
                <w:rFonts w:cs="B Nazanin" w:hint="cs"/>
                <w:b/>
                <w:bCs/>
                <w:sz w:val="28"/>
                <w:szCs w:val="22"/>
                <w:rtl/>
              </w:rPr>
              <w:t>شرکت/شخص</w:t>
            </w:r>
            <w:r w:rsidR="00792E85">
              <w:rPr>
                <w:rFonts w:cs="B Nazanin" w:hint="cs"/>
                <w:b/>
                <w:bCs/>
                <w:szCs w:val="20"/>
                <w:rtl/>
              </w:rPr>
              <w:t xml:space="preserve">--------- 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>مي باشد و مجري و همكاران پس از كسب اجازه از</w:t>
            </w:r>
            <w:r w:rsidR="00792E85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792E85" w:rsidRPr="00792E85">
              <w:rPr>
                <w:rFonts w:cs="B Nazanin" w:hint="cs"/>
                <w:b/>
                <w:bCs/>
                <w:sz w:val="28"/>
                <w:szCs w:val="22"/>
                <w:rtl/>
              </w:rPr>
              <w:t>شرکت/شخص</w:t>
            </w:r>
            <w:r w:rsidRPr="00792E85">
              <w:rPr>
                <w:rFonts w:cs="B Nazanin"/>
                <w:b/>
                <w:bCs/>
                <w:sz w:val="28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Cs w:val="20"/>
                <w:rtl/>
              </w:rPr>
              <w:t>....................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 مي توانند</w:t>
            </w:r>
          </w:p>
          <w:p w:rsidR="00216034" w:rsidRPr="00BF167D" w:rsidRDefault="00BF167D" w:rsidP="00792E85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 از نتايج مذكور استفاده نمايند.</w:t>
            </w:r>
          </w:p>
        </w:tc>
      </w:tr>
      <w:tr w:rsidR="006F36FB" w:rsidRPr="00E94366" w:rsidTr="00FA7D91">
        <w:tc>
          <w:tcPr>
            <w:tcW w:w="11250" w:type="dxa"/>
          </w:tcPr>
          <w:p w:rsidR="006F36FB" w:rsidRPr="00484375" w:rsidRDefault="006F36FB" w:rsidP="00C1385F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484375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ماده 10-</w:t>
            </w:r>
            <w:r w:rsidRPr="0048437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اصلاحيه، متمم، مكمل يا تغيير</w:t>
            </w:r>
          </w:p>
          <w:p w:rsidR="006F36FB" w:rsidRPr="006F36FB" w:rsidRDefault="006F36FB" w:rsidP="00C1385F">
            <w:pPr>
              <w:bidi/>
              <w:spacing w:line="276" w:lineRule="auto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 w:rsidRPr="00333120">
              <w:rPr>
                <w:rFonts w:cs="B Nazanin" w:hint="cs"/>
                <w:b/>
                <w:bCs/>
                <w:szCs w:val="20"/>
                <w:rtl/>
              </w:rPr>
              <w:t>هرگونه اصلاح يا تغيير در موادي از اين قرارداد و پيوستهاي مربوطه و يا نياز به الحاق هرگونه متمم يا مكمل به قرارداد و پيوستها، صرفاً با جلب توافق متعاقدين ميسر خواهد بود.</w:t>
            </w:r>
          </w:p>
        </w:tc>
      </w:tr>
      <w:tr w:rsidR="006F36FB" w:rsidRPr="00E94366" w:rsidTr="00FA7D91">
        <w:tc>
          <w:tcPr>
            <w:tcW w:w="11250" w:type="dxa"/>
          </w:tcPr>
          <w:p w:rsidR="006F36FB" w:rsidRPr="00484375" w:rsidRDefault="006F36FB" w:rsidP="00C1385F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484375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ماده 11</w:t>
            </w:r>
            <w:r w:rsidRPr="00484375">
              <w:rPr>
                <w:rFonts w:cs="B Nazanin" w:hint="cs"/>
                <w:b/>
                <w:bCs/>
                <w:sz w:val="22"/>
                <w:szCs w:val="22"/>
                <w:rtl/>
              </w:rPr>
              <w:t>- فسخ قرارداد</w:t>
            </w:r>
          </w:p>
          <w:p w:rsidR="006F36FB" w:rsidRPr="006F36FB" w:rsidRDefault="006F36FB" w:rsidP="00792E85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 w:rsidRPr="00333120">
              <w:rPr>
                <w:rFonts w:cs="B Nazanin" w:hint="cs"/>
                <w:b/>
                <w:bCs/>
                <w:szCs w:val="20"/>
                <w:rtl/>
              </w:rPr>
              <w:t>فس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>ــ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خ يك جانبه قرارداد از سوي هريك از طرفين قرارداد 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>به جزء موارد ذكر شده در تبصره 1 اين ماده و و ماده 1</w:t>
            </w:r>
            <w:r>
              <w:rPr>
                <w:rFonts w:cs="B Nazanin" w:hint="cs"/>
                <w:b/>
                <w:bCs/>
                <w:szCs w:val="20"/>
                <w:rtl/>
              </w:rPr>
              <w:t>2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قابل پذيرش نبوده و فسخ قرارداد به غير از موارد قانوني و مورد مذكور در تبصره يك ماده 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>پنج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>، فقط با توافق طرفين امكان پذير است.</w:t>
            </w:r>
          </w:p>
        </w:tc>
      </w:tr>
      <w:tr w:rsidR="006F36FB" w:rsidRPr="00E94366" w:rsidTr="00FA7D91">
        <w:tc>
          <w:tcPr>
            <w:tcW w:w="11250" w:type="dxa"/>
          </w:tcPr>
          <w:p w:rsidR="006F36FB" w:rsidRPr="00484375" w:rsidRDefault="006F36FB" w:rsidP="00C1385F">
            <w:pPr>
              <w:bidi/>
              <w:spacing w:line="276" w:lineRule="auto"/>
              <w:jc w:val="lowKashida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484375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>ماده 1</w:t>
            </w:r>
            <w:r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2</w:t>
            </w:r>
            <w:r w:rsidRPr="00484375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>- شرايط خاص</w:t>
            </w:r>
          </w:p>
          <w:p w:rsidR="006F36FB" w:rsidRPr="006F36FB" w:rsidRDefault="006F36FB" w:rsidP="00C1385F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 در مواردي كه به علل ناشي از شرايط قهري (شرايط خاص) كه رفع آن خارج از حيطه توانايي و اقتدار طرفين قرارداد باشد و انجام بخشي از قرارداد ويا تمام آن غيرممكن گردد، در صورت فسخ قرارداد هيچيك از طرفين حق مطالبه خسارت وارده را</w:t>
            </w:r>
            <w:r w:rsidR="00792E85">
              <w:rPr>
                <w:rFonts w:cs="B Nazanin" w:hint="cs"/>
                <w:b/>
                <w:bCs/>
                <w:szCs w:val="20"/>
                <w:rtl/>
              </w:rPr>
              <w:t xml:space="preserve"> به طور کامل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 نخواهد داشت و اقدامات پس از فسخ از قبيل تسويه حساب</w:t>
            </w:r>
            <w:r w:rsidR="00792E85">
              <w:rPr>
                <w:rFonts w:cs="B Nazanin" w:hint="cs"/>
                <w:b/>
                <w:bCs/>
                <w:szCs w:val="20"/>
                <w:rtl/>
              </w:rPr>
              <w:t xml:space="preserve"> و جبران ضرر وزیان 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 با توافق طرفين صورت مي گيرد.</w:t>
            </w:r>
          </w:p>
        </w:tc>
      </w:tr>
      <w:tr w:rsidR="006F36FB" w:rsidRPr="00E94366" w:rsidTr="00FA7D91">
        <w:tc>
          <w:tcPr>
            <w:tcW w:w="11250" w:type="dxa"/>
          </w:tcPr>
          <w:p w:rsidR="006F36FB" w:rsidRPr="00484375" w:rsidRDefault="006F36FB" w:rsidP="00C1385F">
            <w:pPr>
              <w:bidi/>
              <w:spacing w:line="276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84375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ماده 1</w:t>
            </w:r>
            <w:r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3</w:t>
            </w:r>
            <w:r w:rsidRPr="00484375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- </w:t>
            </w:r>
            <w:r w:rsidRPr="0048437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آدرس </w:t>
            </w:r>
          </w:p>
          <w:p w:rsidR="006F36FB" w:rsidRPr="006F36FB" w:rsidRDefault="006F36FB" w:rsidP="00C1385F">
            <w:pPr>
              <w:bidi/>
              <w:spacing w:line="276" w:lineRule="auto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 w:rsidRPr="00333120">
              <w:rPr>
                <w:rFonts w:cs="B Nazanin" w:hint="cs"/>
                <w:b/>
                <w:bCs/>
                <w:szCs w:val="20"/>
                <w:rtl/>
              </w:rPr>
              <w:t>آدرس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>قانوني</w:t>
            </w:r>
            <w:r w:rsidR="00D10E8A">
              <w:rPr>
                <w:rFonts w:cs="B Nazanin" w:hint="cs"/>
                <w:b/>
                <w:bCs/>
                <w:szCs w:val="20"/>
                <w:rtl/>
              </w:rPr>
              <w:t xml:space="preserve"> وب سایت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طرفين، همان نشاني مندرج در  قرارداد بوده و در موارد لزوم  و به منظور ابلاغ مكاتبات مورد استناد خواهد بود و در صورتيكه در طول مدت قرارداد نشاني متعاقدين تغيير يابد، طرفين بايد رسماً و كتباً مراتب را به يكديگر ابلاغ نمايند و تا قبل از ابلاغ رسمي، نشاني قبلي معتبر خواهد بود.</w:t>
            </w:r>
          </w:p>
        </w:tc>
      </w:tr>
      <w:tr w:rsidR="006F36FB" w:rsidRPr="00E94366" w:rsidTr="00FA7D91">
        <w:tc>
          <w:tcPr>
            <w:tcW w:w="11250" w:type="dxa"/>
          </w:tcPr>
          <w:p w:rsidR="006F36FB" w:rsidRPr="00484375" w:rsidRDefault="006F36FB" w:rsidP="00C1385F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484375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ماده14-</w:t>
            </w:r>
            <w:r w:rsidRPr="0048437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گارانتي و پشتيباني سايت.</w:t>
            </w:r>
          </w:p>
          <w:p w:rsidR="006F36FB" w:rsidRDefault="006F36FB" w:rsidP="00D10E8A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سايت </w:t>
            </w:r>
            <w:r>
              <w:rPr>
                <w:rFonts w:cs="B Nazanin" w:hint="cs"/>
                <w:b/>
                <w:bCs/>
                <w:szCs w:val="20"/>
                <w:rtl/>
              </w:rPr>
              <w:t>................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به مدت</w:t>
            </w:r>
            <w:r w:rsidR="00D10E8A">
              <w:rPr>
                <w:rFonts w:cs="B Nazanin" w:hint="cs"/>
                <w:b/>
                <w:bCs/>
                <w:szCs w:val="20"/>
                <w:rtl/>
              </w:rPr>
              <w:t>1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D10E8A">
              <w:rPr>
                <w:rFonts w:cs="B Nazanin" w:hint="cs"/>
                <w:b/>
                <w:bCs/>
                <w:szCs w:val="20"/>
                <w:rtl/>
              </w:rPr>
              <w:t>سال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گارانتي از طرف طراح مي باشد.جهت انجام فعاليت هاي پشتيباني و ... بعد از مدت گارانتي  معاونت با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يد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Cs w:val="20"/>
                <w:rtl/>
              </w:rPr>
              <w:t>قراردادي جهت خدمات پشتيباني مديريت وب سايت با طراح و يا با هر كس ديگر منعقد كند.</w:t>
            </w:r>
          </w:p>
          <w:p w:rsidR="006F36FB" w:rsidRPr="006F36FB" w:rsidRDefault="006F36FB" w:rsidP="00C1385F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تبصره 1 : 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ضمانت اجراي طراح اين است كه وب سايت از كيفيت بالايي برخوردار بوده و عاري از نقص ، مهارت در ايجاد همه بخش هاي آن و 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ب سايت با استفاده از همه </w:t>
            </w:r>
            <w:r>
              <w:rPr>
                <w:rFonts w:cs="B Nazanin"/>
                <w:b/>
                <w:bCs/>
                <w:szCs w:val="20"/>
              </w:rPr>
              <w:t>Web Browser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ها</w:t>
            </w:r>
            <w:r w:rsidR="00D10E8A">
              <w:rPr>
                <w:rFonts w:cs="B Nazanin" w:hint="cs"/>
                <w:b/>
                <w:bCs/>
                <w:szCs w:val="20"/>
                <w:rtl/>
                <w:lang w:bidi="fa-IR"/>
              </w:rPr>
              <w:t>ی روز دنیا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قابل مشاهده مي باشد و در مدت زمان گارانتي هيچ خطايي در آن ديده نشود.</w:t>
            </w:r>
            <w:r>
              <w:rPr>
                <w:rFonts w:cs="B Nazanin"/>
                <w:b/>
                <w:bCs/>
                <w:szCs w:val="20"/>
              </w:rPr>
              <w:t xml:space="preserve"> </w:t>
            </w:r>
          </w:p>
        </w:tc>
      </w:tr>
      <w:tr w:rsidR="006F36FB" w:rsidRPr="00E94366" w:rsidTr="00FA7D91">
        <w:tc>
          <w:tcPr>
            <w:tcW w:w="11250" w:type="dxa"/>
          </w:tcPr>
          <w:p w:rsidR="006F36FB" w:rsidRDefault="006F36FB" w:rsidP="00C1385F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484375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ماده 15-</w:t>
            </w:r>
            <w:r w:rsidRPr="0048437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قانون حاكم بر قرارداد</w:t>
            </w:r>
          </w:p>
          <w:p w:rsidR="006F36FB" w:rsidRDefault="006F36FB" w:rsidP="00C1385F">
            <w:pPr>
              <w:bidi/>
              <w:spacing w:line="276" w:lineRule="auto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 w:rsidRPr="00333120">
              <w:rPr>
                <w:rFonts w:cs="B Nazanin" w:hint="cs"/>
                <w:b/>
                <w:bCs/>
                <w:szCs w:val="20"/>
                <w:rtl/>
              </w:rPr>
              <w:t>اين قرارداد از هرنظر تابع قوانين جمهوري اسلامي ايران مي باشد.</w:t>
            </w:r>
          </w:p>
          <w:p w:rsidR="006F36FB" w:rsidRPr="00333120" w:rsidRDefault="006F36FB" w:rsidP="00C1385F">
            <w:pPr>
              <w:bidi/>
              <w:spacing w:line="276" w:lineRule="auto"/>
              <w:rPr>
                <w:rFonts w:cs="B Nazanin"/>
                <w:b/>
                <w:bCs/>
                <w:szCs w:val="20"/>
                <w:rtl/>
              </w:rPr>
            </w:pP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اين قرارداد در </w:t>
            </w:r>
            <w:r>
              <w:rPr>
                <w:rFonts w:cs="B Nazanin" w:hint="cs"/>
                <w:b/>
                <w:bCs/>
                <w:szCs w:val="20"/>
                <w:rtl/>
              </w:rPr>
              <w:t>15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 ماده،  </w:t>
            </w:r>
            <w:r>
              <w:rPr>
                <w:rFonts w:cs="B Nazanin" w:hint="cs"/>
                <w:b/>
                <w:bCs/>
                <w:szCs w:val="20"/>
                <w:rtl/>
              </w:rPr>
              <w:t>يك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 پيوست، به زبان فارسي و در 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سه </w:t>
            </w: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 نسخه تنظيم گرديده و كليه نسخه هاي آن داراي اعتبار يكسان و برابر مي باشد.</w:t>
            </w:r>
          </w:p>
          <w:p w:rsidR="006F36FB" w:rsidRPr="006F36FB" w:rsidRDefault="006F36FB" w:rsidP="00C1385F">
            <w:pPr>
              <w:bidi/>
              <w:spacing w:line="276" w:lineRule="auto"/>
              <w:jc w:val="lowKashida"/>
              <w:rPr>
                <w:rFonts w:cs="B Nazanin" w:hint="cs"/>
                <w:b/>
                <w:bCs/>
                <w:szCs w:val="20"/>
                <w:rtl/>
              </w:rPr>
            </w:pPr>
            <w:r w:rsidRPr="00333120">
              <w:rPr>
                <w:rFonts w:cs="B Nazanin"/>
                <w:b/>
                <w:bCs/>
                <w:szCs w:val="20"/>
                <w:rtl/>
              </w:rPr>
              <w:t xml:space="preserve">كليه نسخ اين قرارداد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 xml:space="preserve">و تبصره هاي ذيل آن در تاريخ 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............................. </w:t>
            </w:r>
            <w:r w:rsidRPr="00333120">
              <w:rPr>
                <w:rFonts w:cs="B Nazanin" w:hint="cs"/>
                <w:b/>
                <w:bCs/>
                <w:szCs w:val="20"/>
                <w:rtl/>
              </w:rPr>
              <w:t>امضاء متعاقدين رسيده و طرفين با امضاي اين قرارداد ، خود را متعهد و ملزم به اجراي كليه مفاد آن و پيوست هاي مربوطه مي دانند.</w:t>
            </w:r>
          </w:p>
        </w:tc>
      </w:tr>
    </w:tbl>
    <w:p w:rsidR="006F36FB" w:rsidRDefault="006F36FB" w:rsidP="00C1385F">
      <w:pPr>
        <w:bidi/>
        <w:spacing w:line="276" w:lineRule="auto"/>
        <w:rPr>
          <w:rFonts w:cs="B Nazanin"/>
          <w:b/>
          <w:bCs/>
          <w:szCs w:val="20"/>
          <w:rtl/>
        </w:rPr>
      </w:pPr>
    </w:p>
    <w:p w:rsidR="006F36FB" w:rsidRPr="00333120" w:rsidRDefault="006F36FB" w:rsidP="00C1385F">
      <w:pPr>
        <w:bidi/>
        <w:spacing w:line="276" w:lineRule="auto"/>
        <w:jc w:val="center"/>
        <w:rPr>
          <w:rFonts w:cs="B Nazanin" w:hint="cs"/>
          <w:b/>
          <w:bCs/>
          <w:szCs w:val="20"/>
          <w:rtl/>
        </w:rPr>
      </w:pPr>
      <w:r w:rsidRPr="00333120">
        <w:rPr>
          <w:rFonts w:cs="B Nazanin"/>
          <w:b/>
          <w:bCs/>
          <w:szCs w:val="20"/>
          <w:rtl/>
        </w:rPr>
        <w:t xml:space="preserve">نام ونام خانوادگي </w:t>
      </w:r>
      <w:r w:rsidRPr="00333120">
        <w:rPr>
          <w:rFonts w:cs="B Nazanin" w:hint="cs"/>
          <w:b/>
          <w:bCs/>
          <w:szCs w:val="20"/>
          <w:rtl/>
        </w:rPr>
        <w:t xml:space="preserve">مدير پروژه            </w:t>
      </w:r>
      <w:r w:rsidR="00F41986">
        <w:rPr>
          <w:rFonts w:cs="B Nazanin" w:hint="cs"/>
          <w:b/>
          <w:bCs/>
          <w:szCs w:val="20"/>
          <w:rtl/>
        </w:rPr>
        <w:tab/>
      </w:r>
      <w:r>
        <w:rPr>
          <w:rFonts w:cs="B Nazanin" w:hint="cs"/>
          <w:b/>
          <w:bCs/>
          <w:szCs w:val="20"/>
          <w:rtl/>
        </w:rPr>
        <w:tab/>
      </w:r>
      <w:r>
        <w:rPr>
          <w:rFonts w:cs="B Nazanin" w:hint="cs"/>
          <w:b/>
          <w:bCs/>
          <w:szCs w:val="20"/>
          <w:rtl/>
        </w:rPr>
        <w:tab/>
      </w:r>
      <w:r>
        <w:rPr>
          <w:rFonts w:cs="B Nazanin" w:hint="cs"/>
          <w:b/>
          <w:bCs/>
          <w:szCs w:val="20"/>
          <w:rtl/>
        </w:rPr>
        <w:tab/>
      </w:r>
      <w:r w:rsidRPr="00333120">
        <w:rPr>
          <w:rFonts w:cs="B Nazanin" w:hint="cs"/>
          <w:b/>
          <w:bCs/>
          <w:szCs w:val="20"/>
          <w:rtl/>
        </w:rPr>
        <w:t xml:space="preserve">    </w:t>
      </w:r>
      <w:r>
        <w:rPr>
          <w:rFonts w:cs="B Nazanin" w:hint="cs"/>
          <w:b/>
          <w:bCs/>
          <w:szCs w:val="20"/>
          <w:rtl/>
        </w:rPr>
        <w:t>...........................................................</w:t>
      </w:r>
    </w:p>
    <w:p w:rsidR="006F36FB" w:rsidRDefault="006F36FB" w:rsidP="00C1385F">
      <w:pPr>
        <w:bidi/>
        <w:spacing w:line="276" w:lineRule="auto"/>
        <w:rPr>
          <w:rFonts w:cs="B Nazanin" w:hint="cs"/>
          <w:b/>
          <w:bCs/>
          <w:szCs w:val="20"/>
          <w:rtl/>
        </w:rPr>
      </w:pPr>
      <w:r>
        <w:rPr>
          <w:rFonts w:cs="B Nazanin" w:hint="cs"/>
          <w:b/>
          <w:bCs/>
          <w:szCs w:val="20"/>
          <w:rtl/>
        </w:rPr>
        <w:t xml:space="preserve">                     </w:t>
      </w:r>
      <w:r w:rsidR="00F41986">
        <w:rPr>
          <w:rFonts w:cs="B Nazanin" w:hint="cs"/>
          <w:b/>
          <w:bCs/>
          <w:szCs w:val="20"/>
          <w:rtl/>
        </w:rPr>
        <w:t xml:space="preserve">       </w:t>
      </w:r>
      <w:r>
        <w:rPr>
          <w:rFonts w:cs="B Nazanin" w:hint="cs"/>
          <w:b/>
          <w:bCs/>
          <w:szCs w:val="20"/>
          <w:rtl/>
        </w:rPr>
        <w:t xml:space="preserve">             </w:t>
      </w:r>
      <w:r w:rsidRPr="00333120">
        <w:rPr>
          <w:rFonts w:cs="B Nazanin"/>
          <w:b/>
          <w:bCs/>
          <w:szCs w:val="20"/>
          <w:rtl/>
        </w:rPr>
        <w:t>مهروامضاء</w:t>
      </w:r>
      <w:r w:rsidRPr="00333120">
        <w:rPr>
          <w:rFonts w:cs="B Nazanin" w:hint="cs"/>
          <w:b/>
          <w:bCs/>
          <w:szCs w:val="20"/>
          <w:rtl/>
        </w:rPr>
        <w:t xml:space="preserve"> </w:t>
      </w:r>
      <w:r w:rsidRPr="00333120">
        <w:rPr>
          <w:rFonts w:cs="B Nazanin"/>
          <w:b/>
          <w:bCs/>
          <w:szCs w:val="20"/>
          <w:rtl/>
        </w:rPr>
        <w:t xml:space="preserve">  </w:t>
      </w:r>
      <w:r w:rsidRPr="00333120">
        <w:rPr>
          <w:rFonts w:cs="B Nazanin" w:hint="cs"/>
          <w:b/>
          <w:bCs/>
          <w:szCs w:val="20"/>
          <w:rtl/>
        </w:rPr>
        <w:t xml:space="preserve"> </w:t>
      </w:r>
      <w:r w:rsidRPr="00333120">
        <w:rPr>
          <w:rFonts w:cs="B Nazanin"/>
          <w:b/>
          <w:bCs/>
          <w:szCs w:val="20"/>
          <w:rtl/>
        </w:rPr>
        <w:t xml:space="preserve">                          </w:t>
      </w:r>
      <w:r w:rsidRPr="00333120">
        <w:rPr>
          <w:rFonts w:cs="B Nazanin" w:hint="cs"/>
          <w:b/>
          <w:bCs/>
          <w:szCs w:val="20"/>
          <w:rtl/>
        </w:rPr>
        <w:t xml:space="preserve">   </w:t>
      </w:r>
      <w:r w:rsidRPr="00333120">
        <w:rPr>
          <w:rFonts w:cs="B Nazanin"/>
          <w:b/>
          <w:bCs/>
          <w:szCs w:val="20"/>
          <w:rtl/>
        </w:rPr>
        <w:t xml:space="preserve">    </w:t>
      </w:r>
      <w:r w:rsidR="00F41986">
        <w:rPr>
          <w:rFonts w:cs="B Nazanin" w:hint="cs"/>
          <w:b/>
          <w:bCs/>
          <w:szCs w:val="20"/>
          <w:rtl/>
        </w:rPr>
        <w:tab/>
      </w:r>
      <w:bookmarkStart w:id="0" w:name="_GoBack"/>
      <w:bookmarkEnd w:id="0"/>
      <w:r w:rsidR="00F41986">
        <w:rPr>
          <w:rFonts w:cs="B Nazanin" w:hint="cs"/>
          <w:b/>
          <w:bCs/>
          <w:szCs w:val="20"/>
          <w:rtl/>
        </w:rPr>
        <w:t xml:space="preserve">       </w:t>
      </w:r>
      <w:r>
        <w:rPr>
          <w:rFonts w:cs="B Nazanin" w:hint="cs"/>
          <w:b/>
          <w:bCs/>
          <w:szCs w:val="20"/>
          <w:rtl/>
        </w:rPr>
        <w:tab/>
      </w:r>
      <w:r>
        <w:rPr>
          <w:rFonts w:cs="B Nazanin" w:hint="cs"/>
          <w:b/>
          <w:bCs/>
          <w:szCs w:val="20"/>
          <w:rtl/>
        </w:rPr>
        <w:tab/>
      </w:r>
      <w:r>
        <w:rPr>
          <w:rFonts w:cs="B Nazanin" w:hint="cs"/>
          <w:b/>
          <w:bCs/>
          <w:szCs w:val="20"/>
          <w:rtl/>
        </w:rPr>
        <w:tab/>
      </w:r>
      <w:r w:rsidR="00F41986">
        <w:rPr>
          <w:rFonts w:cs="B Nazanin" w:hint="cs"/>
          <w:b/>
          <w:bCs/>
          <w:szCs w:val="20"/>
          <w:rtl/>
        </w:rPr>
        <w:t xml:space="preserve">        </w:t>
      </w:r>
      <w:r>
        <w:rPr>
          <w:rFonts w:cs="B Nazanin" w:hint="cs"/>
          <w:b/>
          <w:bCs/>
          <w:szCs w:val="20"/>
          <w:rtl/>
        </w:rPr>
        <w:t xml:space="preserve">          </w:t>
      </w:r>
      <w:r w:rsidRPr="00333120">
        <w:rPr>
          <w:rFonts w:cs="B Nazanin"/>
          <w:b/>
          <w:bCs/>
          <w:szCs w:val="20"/>
          <w:rtl/>
        </w:rPr>
        <w:t xml:space="preserve"> مهر و امضاء</w:t>
      </w:r>
    </w:p>
    <w:p w:rsidR="005641D4" w:rsidRPr="00E94366" w:rsidRDefault="005641D4" w:rsidP="00C1385F">
      <w:pPr>
        <w:bidi/>
        <w:spacing w:line="276" w:lineRule="auto"/>
        <w:jc w:val="both"/>
        <w:rPr>
          <w:rFonts w:cs="B Nazanin" w:hint="cs"/>
          <w:rtl/>
          <w:lang w:bidi="fa-IR"/>
        </w:rPr>
      </w:pPr>
    </w:p>
    <w:sectPr w:rsidR="005641D4" w:rsidRPr="00E94366" w:rsidSect="0067075B">
      <w:pgSz w:w="12240" w:h="15840"/>
      <w:pgMar w:top="630" w:right="1259" w:bottom="27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CC" w:rsidRDefault="00107ECC" w:rsidP="0018687F">
      <w:r>
        <w:separator/>
      </w:r>
    </w:p>
  </w:endnote>
  <w:endnote w:type="continuationSeparator" w:id="0">
    <w:p w:rsidR="00107ECC" w:rsidRDefault="00107ECC" w:rsidP="0018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CC" w:rsidRDefault="00107ECC" w:rsidP="0018687F">
      <w:r>
        <w:separator/>
      </w:r>
    </w:p>
  </w:footnote>
  <w:footnote w:type="continuationSeparator" w:id="0">
    <w:p w:rsidR="00107ECC" w:rsidRDefault="00107ECC" w:rsidP="0018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5D59"/>
    <w:multiLevelType w:val="hybridMultilevel"/>
    <w:tmpl w:val="61E041B8"/>
    <w:lvl w:ilvl="0" w:tplc="A6802E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A0148"/>
    <w:multiLevelType w:val="hybridMultilevel"/>
    <w:tmpl w:val="AD42562A"/>
    <w:lvl w:ilvl="0" w:tplc="105021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91B48"/>
    <w:multiLevelType w:val="hybridMultilevel"/>
    <w:tmpl w:val="E8E67022"/>
    <w:lvl w:ilvl="0" w:tplc="2EBAF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10E78"/>
    <w:multiLevelType w:val="hybridMultilevel"/>
    <w:tmpl w:val="75829214"/>
    <w:lvl w:ilvl="0" w:tplc="A35EEF5E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8AC0461"/>
    <w:multiLevelType w:val="hybridMultilevel"/>
    <w:tmpl w:val="FA9E4C44"/>
    <w:lvl w:ilvl="0" w:tplc="41F60C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12703"/>
    <w:multiLevelType w:val="hybridMultilevel"/>
    <w:tmpl w:val="6890BAF4"/>
    <w:lvl w:ilvl="0" w:tplc="A842A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A02D4B"/>
    <w:multiLevelType w:val="hybridMultilevel"/>
    <w:tmpl w:val="43E2B7B2"/>
    <w:lvl w:ilvl="0" w:tplc="F1F877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905FC"/>
    <w:multiLevelType w:val="hybridMultilevel"/>
    <w:tmpl w:val="89BC8FF0"/>
    <w:lvl w:ilvl="0" w:tplc="6C9029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36C63"/>
    <w:multiLevelType w:val="hybridMultilevel"/>
    <w:tmpl w:val="ACF4B128"/>
    <w:lvl w:ilvl="0" w:tplc="0C045C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CE6741"/>
    <w:multiLevelType w:val="hybridMultilevel"/>
    <w:tmpl w:val="19C6480C"/>
    <w:lvl w:ilvl="0" w:tplc="FD10D6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D4"/>
    <w:rsid w:val="00006905"/>
    <w:rsid w:val="00022A3C"/>
    <w:rsid w:val="00037567"/>
    <w:rsid w:val="00047F7C"/>
    <w:rsid w:val="000808CF"/>
    <w:rsid w:val="000F4FBD"/>
    <w:rsid w:val="001069CB"/>
    <w:rsid w:val="00107ECC"/>
    <w:rsid w:val="0018687F"/>
    <w:rsid w:val="001B5342"/>
    <w:rsid w:val="001C3BAF"/>
    <w:rsid w:val="001D7679"/>
    <w:rsid w:val="002038C6"/>
    <w:rsid w:val="00216034"/>
    <w:rsid w:val="00216808"/>
    <w:rsid w:val="00282669"/>
    <w:rsid w:val="002B0E41"/>
    <w:rsid w:val="002C6984"/>
    <w:rsid w:val="002D45BA"/>
    <w:rsid w:val="00306BF1"/>
    <w:rsid w:val="00324E7B"/>
    <w:rsid w:val="00327022"/>
    <w:rsid w:val="00387CD7"/>
    <w:rsid w:val="003A39E0"/>
    <w:rsid w:val="003C5B68"/>
    <w:rsid w:val="003F5914"/>
    <w:rsid w:val="00416887"/>
    <w:rsid w:val="004506E9"/>
    <w:rsid w:val="00473272"/>
    <w:rsid w:val="00476D8C"/>
    <w:rsid w:val="00481502"/>
    <w:rsid w:val="004C571F"/>
    <w:rsid w:val="005422E7"/>
    <w:rsid w:val="0056043D"/>
    <w:rsid w:val="005641D4"/>
    <w:rsid w:val="005655A7"/>
    <w:rsid w:val="005D5DFF"/>
    <w:rsid w:val="005F16EE"/>
    <w:rsid w:val="005F35DB"/>
    <w:rsid w:val="006019FE"/>
    <w:rsid w:val="006320D1"/>
    <w:rsid w:val="00646C5A"/>
    <w:rsid w:val="006672EE"/>
    <w:rsid w:val="0067075B"/>
    <w:rsid w:val="006D4569"/>
    <w:rsid w:val="006D520A"/>
    <w:rsid w:val="006F36FB"/>
    <w:rsid w:val="006F50B2"/>
    <w:rsid w:val="00716E53"/>
    <w:rsid w:val="00765027"/>
    <w:rsid w:val="00792E85"/>
    <w:rsid w:val="007A2F30"/>
    <w:rsid w:val="007A5C1D"/>
    <w:rsid w:val="007B18A6"/>
    <w:rsid w:val="007D658E"/>
    <w:rsid w:val="007E5B47"/>
    <w:rsid w:val="007F781A"/>
    <w:rsid w:val="00846C2A"/>
    <w:rsid w:val="00860592"/>
    <w:rsid w:val="00896F25"/>
    <w:rsid w:val="008C218D"/>
    <w:rsid w:val="008C4171"/>
    <w:rsid w:val="008F3899"/>
    <w:rsid w:val="009172B3"/>
    <w:rsid w:val="0094621D"/>
    <w:rsid w:val="009542A6"/>
    <w:rsid w:val="00974F11"/>
    <w:rsid w:val="00976E55"/>
    <w:rsid w:val="00997673"/>
    <w:rsid w:val="009F2F1D"/>
    <w:rsid w:val="00A04F45"/>
    <w:rsid w:val="00A05A94"/>
    <w:rsid w:val="00A214D5"/>
    <w:rsid w:val="00A55462"/>
    <w:rsid w:val="00A57D0F"/>
    <w:rsid w:val="00A83305"/>
    <w:rsid w:val="00A84204"/>
    <w:rsid w:val="00A843A7"/>
    <w:rsid w:val="00AA1320"/>
    <w:rsid w:val="00AC6ED2"/>
    <w:rsid w:val="00AD076E"/>
    <w:rsid w:val="00AD72E0"/>
    <w:rsid w:val="00B33345"/>
    <w:rsid w:val="00B3685B"/>
    <w:rsid w:val="00B8727B"/>
    <w:rsid w:val="00BA3D64"/>
    <w:rsid w:val="00BA400B"/>
    <w:rsid w:val="00BF167D"/>
    <w:rsid w:val="00C1385F"/>
    <w:rsid w:val="00C22A5A"/>
    <w:rsid w:val="00C3263D"/>
    <w:rsid w:val="00C85615"/>
    <w:rsid w:val="00C86DB5"/>
    <w:rsid w:val="00C96FDC"/>
    <w:rsid w:val="00C97D9A"/>
    <w:rsid w:val="00CC1D5E"/>
    <w:rsid w:val="00CF18F9"/>
    <w:rsid w:val="00CF1A9B"/>
    <w:rsid w:val="00D07B83"/>
    <w:rsid w:val="00D10E8A"/>
    <w:rsid w:val="00D31118"/>
    <w:rsid w:val="00D45A51"/>
    <w:rsid w:val="00D61D81"/>
    <w:rsid w:val="00D70B38"/>
    <w:rsid w:val="00DA4294"/>
    <w:rsid w:val="00DB4AFB"/>
    <w:rsid w:val="00DD2B83"/>
    <w:rsid w:val="00DE7470"/>
    <w:rsid w:val="00E61F86"/>
    <w:rsid w:val="00E73DA0"/>
    <w:rsid w:val="00E94366"/>
    <w:rsid w:val="00F036DD"/>
    <w:rsid w:val="00F41986"/>
    <w:rsid w:val="00F97C3B"/>
    <w:rsid w:val="00FA7D91"/>
    <w:rsid w:val="00F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F2F1D"/>
    <w:pPr>
      <w:keepNext/>
      <w:bidi/>
      <w:outlineLvl w:val="0"/>
    </w:pPr>
    <w:rPr>
      <w:rFonts w:cs="Lotu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3D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868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687F"/>
    <w:rPr>
      <w:sz w:val="24"/>
      <w:szCs w:val="24"/>
    </w:rPr>
  </w:style>
  <w:style w:type="paragraph" w:styleId="Footer">
    <w:name w:val="footer"/>
    <w:basedOn w:val="Normal"/>
    <w:link w:val="FooterChar"/>
    <w:rsid w:val="001868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8687F"/>
    <w:rPr>
      <w:sz w:val="24"/>
      <w:szCs w:val="24"/>
    </w:rPr>
  </w:style>
  <w:style w:type="paragraph" w:styleId="BalloonText">
    <w:name w:val="Balloon Text"/>
    <w:basedOn w:val="Normal"/>
    <w:link w:val="BalloonTextChar"/>
    <w:rsid w:val="00186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68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F2F1D"/>
    <w:rPr>
      <w:rFonts w:cs="Lotus"/>
      <w:b/>
      <w:bCs/>
      <w:szCs w:val="24"/>
      <w:lang w:bidi="ar-SA"/>
    </w:rPr>
  </w:style>
  <w:style w:type="paragraph" w:styleId="BodyText3">
    <w:name w:val="Body Text 3"/>
    <w:basedOn w:val="Normal"/>
    <w:link w:val="BodyText3Char"/>
    <w:rsid w:val="00A57D0F"/>
    <w:pPr>
      <w:bidi/>
      <w:jc w:val="lowKashida"/>
    </w:pPr>
    <w:rPr>
      <w:rFonts w:cs="Nazanin"/>
      <w:sz w:val="20"/>
      <w:szCs w:val="20"/>
    </w:rPr>
  </w:style>
  <w:style w:type="character" w:customStyle="1" w:styleId="BodyText3Char">
    <w:name w:val="Body Text 3 Char"/>
    <w:link w:val="BodyText3"/>
    <w:rsid w:val="00A57D0F"/>
    <w:rPr>
      <w:rFonts w:cs="Nazani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F2F1D"/>
    <w:pPr>
      <w:keepNext/>
      <w:bidi/>
      <w:outlineLvl w:val="0"/>
    </w:pPr>
    <w:rPr>
      <w:rFonts w:cs="Lotu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3D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868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687F"/>
    <w:rPr>
      <w:sz w:val="24"/>
      <w:szCs w:val="24"/>
    </w:rPr>
  </w:style>
  <w:style w:type="paragraph" w:styleId="Footer">
    <w:name w:val="footer"/>
    <w:basedOn w:val="Normal"/>
    <w:link w:val="FooterChar"/>
    <w:rsid w:val="001868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8687F"/>
    <w:rPr>
      <w:sz w:val="24"/>
      <w:szCs w:val="24"/>
    </w:rPr>
  </w:style>
  <w:style w:type="paragraph" w:styleId="BalloonText">
    <w:name w:val="Balloon Text"/>
    <w:basedOn w:val="Normal"/>
    <w:link w:val="BalloonTextChar"/>
    <w:rsid w:val="00186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68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F2F1D"/>
    <w:rPr>
      <w:rFonts w:cs="Lotus"/>
      <w:b/>
      <w:bCs/>
      <w:szCs w:val="24"/>
      <w:lang w:bidi="ar-SA"/>
    </w:rPr>
  </w:style>
  <w:style w:type="paragraph" w:styleId="BodyText3">
    <w:name w:val="Body Text 3"/>
    <w:basedOn w:val="Normal"/>
    <w:link w:val="BodyText3Char"/>
    <w:rsid w:val="00A57D0F"/>
    <w:pPr>
      <w:bidi/>
      <w:jc w:val="lowKashida"/>
    </w:pPr>
    <w:rPr>
      <w:rFonts w:cs="Nazanin"/>
      <w:sz w:val="20"/>
      <w:szCs w:val="20"/>
    </w:rPr>
  </w:style>
  <w:style w:type="character" w:customStyle="1" w:styleId="BodyText3Char">
    <w:name w:val="Body Text 3 Char"/>
    <w:link w:val="BodyText3"/>
    <w:rsid w:val="00A57D0F"/>
    <w:rPr>
      <w:rFonts w:cs="Nazani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قرارداد</vt:lpstr>
    </vt:vector>
  </TitlesOfParts>
  <Company>Tabriz medical university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قرارداد</dc:title>
  <dc:creator>alimohammadi</dc:creator>
  <cp:lastModifiedBy>parseh</cp:lastModifiedBy>
  <cp:revision>3</cp:revision>
  <dcterms:created xsi:type="dcterms:W3CDTF">2016-07-21T18:09:00Z</dcterms:created>
  <dcterms:modified xsi:type="dcterms:W3CDTF">2016-07-21T18:16:00Z</dcterms:modified>
</cp:coreProperties>
</file>